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INSTRUCTIVO DE MATRÍCULA PARA APODERADOS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1. Confirmación de Vacante en SAE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before="24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Ingrese a la plataforma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: Sistema de Admisión Escolar (SAE).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before="0" w:beforeAutospacing="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Revise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los resultados de postulación.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0" w:beforeAutospacing="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Acepte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la vacante asignada para confirmar el cupo.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240" w:before="0" w:beforeAutospacing="0" w:line="360" w:lineRule="auto"/>
        <w:ind w:left="720" w:hanging="360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Si no sabes cómo postular, puedes acercarte al liceo desde el día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rtl w:val="0"/>
        </w:rPr>
        <w:t xml:space="preserve"> 12 de diciembre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para comenzar con el proceso de matrícula a través del sistema SAE. </w:t>
      </w:r>
    </w:p>
    <w:p w:rsidR="00000000" w:rsidDel="00000000" w:rsidP="00000000" w:rsidRDefault="00000000" w:rsidRPr="00000000" w14:paraId="00000007">
      <w:pPr>
        <w:spacing w:after="240" w:before="240" w:line="36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2. Matrícula Presencial en el Liceo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Una vez confirmada la vacante por SAE, debe asistir al establecimiento en las fechas oficiales (desde el 09 al 23 de diciembre).</w:t>
      </w:r>
    </w:p>
    <w:p w:rsidR="00000000" w:rsidDel="00000000" w:rsidP="00000000" w:rsidRDefault="00000000" w:rsidRPr="00000000" w14:paraId="00000009">
      <w:pPr>
        <w:spacing w:after="240" w:before="240" w:line="36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Documentación Obligatoria: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Cédula de identidad del estudiante o certificado de nacimiento.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240" w:before="0" w:beforeAutospacing="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Cédula de identidad del apoderado.</w:t>
      </w:r>
    </w:p>
    <w:p w:rsidR="00000000" w:rsidDel="00000000" w:rsidP="00000000" w:rsidRDefault="00000000" w:rsidRPr="00000000" w14:paraId="0000000C">
      <w:pPr>
        <w:spacing w:after="240" w:before="240" w:line="36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Si matricula un tercero: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Poder simple emitido por el apoderado, con datos del estudiante y del representante.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Copias de cédulas de identidad correspondientes.</w:t>
      </w:r>
    </w:p>
    <w:p w:rsidR="00000000" w:rsidDel="00000000" w:rsidP="00000000" w:rsidRDefault="00000000" w:rsidRPr="00000000" w14:paraId="0000000F">
      <w:pPr>
        <w:spacing w:after="240" w:before="240" w:line="36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3. Información Importante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El establecimiento NO puede solicitar antecedentes socioeconómicos.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Montserrat" w:cs="Montserrat" w:eastAsia="Montserrat" w:hAnsi="Montserrat"/>
          <w:u w:val="none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La matrícula no puede condicionarse al pago inmediato de mensualidades.</w:t>
      </w:r>
    </w:p>
    <w:p w:rsidR="00000000" w:rsidDel="00000000" w:rsidP="00000000" w:rsidRDefault="00000000" w:rsidRPr="00000000" w14:paraId="00000012">
      <w:pPr>
        <w:spacing w:after="240" w:before="240" w:line="36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4. Fechas Importantes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240" w:line="36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09 de diciembre: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Inicio de proceso de matrícula SAE.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12 Y 13 de diciembre: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Postulación de estudiantes sin cupo por plataforma.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19 de diciembre: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Inicio de postulación por plataforma Anotate.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23 de diciembre: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Cierre del proceso de matrícula SAE.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5105400</wp:posOffset>
          </wp:positionH>
          <wp:positionV relativeFrom="paragraph">
            <wp:posOffset>-314324</wp:posOffset>
          </wp:positionV>
          <wp:extent cx="1485900" cy="82867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16346"/>
                  <a:stretch>
                    <a:fillRect/>
                  </a:stretch>
                </pic:blipFill>
                <pic:spPr>
                  <a:xfrm>
                    <a:off x="0" y="0"/>
                    <a:ext cx="1485900" cy="8286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-590549</wp:posOffset>
          </wp:positionH>
          <wp:positionV relativeFrom="paragraph">
            <wp:posOffset>-314324</wp:posOffset>
          </wp:positionV>
          <wp:extent cx="1066800" cy="743824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1394" l="0" r="0" t="8880"/>
                  <a:stretch>
                    <a:fillRect/>
                  </a:stretch>
                </pic:blipFill>
                <pic:spPr>
                  <a:xfrm>
                    <a:off x="0" y="0"/>
                    <a:ext cx="1066800" cy="74382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